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0E" w:rsidRPr="00061EDE" w:rsidRDefault="0039350E" w:rsidP="0039350E">
      <w:pPr>
        <w:widowControl/>
        <w:ind w:firstLine="0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061EDE">
        <w:rPr>
          <w:rFonts w:ascii="Times New Roman" w:hAnsi="Times New Roman" w:cs="Times New Roman"/>
          <w:color w:val="FF0000"/>
          <w:sz w:val="22"/>
          <w:szCs w:val="22"/>
        </w:rPr>
        <w:t>РЕКОМЕНДУЕМЫЙ ОБРАЗЕЦ</w:t>
      </w:r>
    </w:p>
    <w:p w:rsidR="009649C1" w:rsidRPr="00604DDC" w:rsidRDefault="009649C1" w:rsidP="00604DDC">
      <w:pPr>
        <w:rPr>
          <w:rFonts w:ascii="Times New Roman" w:hAnsi="Times New Roman" w:cs="Times New Roman"/>
          <w:sz w:val="22"/>
          <w:szCs w:val="22"/>
        </w:rPr>
      </w:pPr>
    </w:p>
    <w:p w:rsidR="009048FC" w:rsidRPr="00163690" w:rsidRDefault="009048FC" w:rsidP="009048FC">
      <w:pPr>
        <w:ind w:left="4536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Руководителю Северо-Уральского управления </w:t>
      </w:r>
      <w:r w:rsidRPr="00891298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ой</w:t>
      </w:r>
      <w:r w:rsidRPr="00891298">
        <w:rPr>
          <w:rFonts w:ascii="Times New Roman" w:hAnsi="Times New Roman" w:cs="Times New Roman"/>
        </w:rPr>
        <w:t xml:space="preserve"> служб</w:t>
      </w:r>
      <w:r>
        <w:rPr>
          <w:rFonts w:ascii="Times New Roman" w:hAnsi="Times New Roman" w:cs="Times New Roman"/>
        </w:rPr>
        <w:t>ы</w:t>
      </w:r>
      <w:r w:rsidRPr="00891298">
        <w:rPr>
          <w:rFonts w:ascii="Times New Roman" w:hAnsi="Times New Roman" w:cs="Times New Roman"/>
        </w:rPr>
        <w:t xml:space="preserve"> по экологическому,</w:t>
      </w:r>
      <w:r>
        <w:rPr>
          <w:rFonts w:ascii="Times New Roman" w:hAnsi="Times New Roman" w:cs="Times New Roman"/>
        </w:rPr>
        <w:t xml:space="preserve"> </w:t>
      </w:r>
      <w:r w:rsidRPr="00891298">
        <w:rPr>
          <w:rFonts w:ascii="Times New Roman" w:hAnsi="Times New Roman" w:cs="Times New Roman"/>
        </w:rPr>
        <w:t>технологическому и атомному надзору</w:t>
      </w:r>
    </w:p>
    <w:p w:rsidR="009649C1" w:rsidRPr="00604DDC" w:rsidRDefault="009649C1" w:rsidP="009048F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604DDC" w:rsidRPr="00604DDC" w:rsidRDefault="00604DDC" w:rsidP="00604DDC">
      <w:pPr>
        <w:pStyle w:val="a5"/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9649C1" w:rsidRPr="00604DDC" w:rsidRDefault="009649C1" w:rsidP="00604DD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604DDC">
        <w:rPr>
          <w:rStyle w:val="a3"/>
          <w:rFonts w:ascii="Times New Roman" w:hAnsi="Times New Roman" w:cs="Times New Roman"/>
          <w:sz w:val="22"/>
          <w:szCs w:val="22"/>
        </w:rPr>
        <w:t>Заявление о внесении изменений в реестр лицензий</w:t>
      </w:r>
    </w:p>
    <w:p w:rsidR="00604DDC" w:rsidRDefault="00604DDC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Заявитель: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Юридическое лицо</w:t>
      </w:r>
    </w:p>
    <w:p w:rsidR="009649C1" w:rsidRPr="009649C1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Полное наименование </w:t>
      </w:r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Общество с ограниченной ответственностью «</w:t>
      </w:r>
      <w:proofErr w:type="gramStart"/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853DFA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:rsidR="009649C1" w:rsidRPr="009649C1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</w:t>
      </w:r>
      <w:r w:rsidR="00853DFA"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ООО «</w:t>
      </w:r>
      <w:proofErr w:type="gramStart"/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</w:t>
      </w:r>
      <w:r w:rsidR="00853DFA">
        <w:rPr>
          <w:rFonts w:ascii="Times New Roman" w:eastAsia="Times New Roman" w:hAnsi="Times New Roman" w:cs="Times New Roman"/>
          <w:sz w:val="22"/>
          <w:szCs w:val="22"/>
        </w:rPr>
        <w:t>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9649C1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Фирменное наименование 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9649C1" w:rsidRPr="009649C1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Организационно-правовая форма _</w:t>
      </w:r>
      <w:r w:rsidR="00853DFA"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Общества с ограниченной ответственностью</w:t>
      </w:r>
      <w:r w:rsidR="00853DFA">
        <w:rPr>
          <w:rFonts w:ascii="Times New Roman" w:eastAsia="Times New Roman" w:hAnsi="Times New Roman" w:cs="Times New Roman"/>
          <w:sz w:val="22"/>
          <w:szCs w:val="22"/>
        </w:rPr>
        <w:t>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853DFA" w:rsidRDefault="009649C1" w:rsidP="00461D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юридического лица</w:t>
      </w:r>
      <w:r w:rsidR="00853DF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оф. 105  </w:t>
      </w:r>
      <w:r w:rsidR="00853DF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3DFA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ИНН </w:t>
      </w:r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7212345678</w:t>
      </w:r>
    </w:p>
    <w:p w:rsidR="00853DFA" w:rsidRDefault="009649C1" w:rsidP="00461D8B">
      <w:pPr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 w:rsidR="00853DFA" w:rsidRP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</w:t>
      </w:r>
      <w:r w:rsidR="00853DF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649C1" w:rsidRPr="009649C1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ОГРН</w:t>
      </w:r>
      <w:r w:rsidR="00853DF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>1017212345678</w:t>
      </w:r>
    </w:p>
    <w:p w:rsidR="009649C1" w:rsidRPr="009649C1" w:rsidRDefault="009649C1" w:rsidP="00461D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документа, подтверждающего факт внесения сведений о юридическом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лице в единый 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осударственный реестр юридических лиц </w:t>
      </w:r>
      <w:r w:rsidR="00853DFA"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свидетельство серия 72 № 123456 выдано ИФНС России по г. Тюмени 01.10.2020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Иностранное юридическое лицо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Полное наименование 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Полное наименование филиала 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филиала (при наличии) 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филиала 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НЗА 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Дата внесения записи об аккредитации филиала 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9649C1">
      <w:pPr>
        <w:rPr>
          <w:rFonts w:ascii="Times New Roman" w:eastAsia="Times New Roman" w:hAnsi="Times New Roman" w:cs="Times New Roman"/>
        </w:rPr>
      </w:pPr>
    </w:p>
    <w:p w:rsidR="009649C1" w:rsidRPr="009649C1" w:rsidRDefault="009649C1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853DFA" w:rsidRPr="00834CF9" w:rsidRDefault="00853DFA" w:rsidP="00E00900">
      <w:pPr>
        <w:widowControl/>
        <w:tabs>
          <w:tab w:val="left" w:pos="93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Ф.И.О., дата рождения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Иванов Иван Иванович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3DFA" w:rsidRPr="00834CF9" w:rsidRDefault="00853DFA" w:rsidP="00E00900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Данные документа, удостоверяющего личность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паспорт серия 72 10 № 123456, выдан ОУФМС России по Тюменской области 21.04.2010 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3DFA" w:rsidRPr="00834CF9" w:rsidRDefault="00853DFA" w:rsidP="00E00900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Адрес регистрации по месту жительства (месту пребывания)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625000, г. Тюмень, ул. Энергетиков,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д. 1, кв. 39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461D8B" w:rsidRDefault="00853DFA" w:rsidP="00E00900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ИНН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7212345678</w:t>
      </w:r>
    </w:p>
    <w:p w:rsidR="00853DFA" w:rsidRPr="00834CF9" w:rsidRDefault="00461D8B" w:rsidP="00E00900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свидетельство серия 72 №123456 </w:t>
      </w:r>
      <w:r w:rsidR="00961B2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выдано ИФНС России по г. Тюмени 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>01.10.2020</w:t>
      </w:r>
      <w:r w:rsidR="00853DFA" w:rsidRPr="00834CF9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853DFA" w:rsidRPr="00E00900" w:rsidRDefault="00853DFA" w:rsidP="00E00900">
      <w:pPr>
        <w:widowControl/>
        <w:tabs>
          <w:tab w:val="left" w:pos="9300"/>
        </w:tabs>
        <w:spacing w:after="120"/>
        <w:ind w:firstLine="0"/>
        <w:rPr>
          <w:rFonts w:ascii="Times New Roman" w:hAnsi="Times New Roman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ОГРНИП 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r w:rsidRPr="006772B4">
        <w:rPr>
          <w:rFonts w:ascii="Times New Roman" w:hAnsi="Times New Roman"/>
          <w:sz w:val="22"/>
          <w:szCs w:val="22"/>
          <w:u w:val="single"/>
        </w:rPr>
        <w:t>101722345678910</w:t>
      </w:r>
    </w:p>
    <w:p w:rsidR="009649C1" w:rsidRPr="00853DFA" w:rsidRDefault="009048FC" w:rsidP="00E00900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Данные документа, </w:t>
      </w:r>
      <w:r w:rsidR="009649C1" w:rsidRPr="009649C1">
        <w:rPr>
          <w:rFonts w:ascii="Times New Roman" w:eastAsia="Times New Roman" w:hAnsi="Times New Roman" w:cs="Times New Roman"/>
          <w:sz w:val="22"/>
          <w:szCs w:val="22"/>
        </w:rPr>
        <w:t>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 w:rsidR="00853DFA">
        <w:rPr>
          <w:rFonts w:ascii="Times New Roman" w:hAnsi="Times New Roman"/>
          <w:sz w:val="22"/>
          <w:szCs w:val="22"/>
          <w:u w:val="single"/>
        </w:rPr>
        <w:t xml:space="preserve"> </w:t>
      </w:r>
      <w:r w:rsid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  </w:t>
      </w:r>
    </w:p>
    <w:p w:rsidR="00193676" w:rsidRDefault="00193676" w:rsidP="009649C1">
      <w:pPr>
        <w:pStyle w:val="a5"/>
        <w:rPr>
          <w:rFonts w:ascii="Times New Roman" w:hAnsi="Times New Roman" w:cs="Times New Roman"/>
        </w:rPr>
      </w:pPr>
    </w:p>
    <w:p w:rsidR="00853DFA" w:rsidRPr="00F04C53" w:rsidRDefault="00F04C53" w:rsidP="00F04C53">
      <w:pPr>
        <w:widowControl/>
        <w:tabs>
          <w:tab w:val="left" w:pos="5100"/>
          <w:tab w:val="left" w:pos="93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sz w:val="22"/>
          <w:szCs w:val="22"/>
        </w:rPr>
        <w:t xml:space="preserve">Прошу внести изменения в реестр лицензий о лицензии 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</w:rPr>
        <w:t>от "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01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proofErr w:type="gramStart"/>
      <w:r w:rsidR="00853DF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"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03</w:t>
      </w:r>
      <w:proofErr w:type="gramEnd"/>
      <w:r w:rsidR="00853DF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2015 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г. N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 ВХ-57-012345_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</w:t>
      </w:r>
      <w:r w:rsidR="00853DFA" w:rsidRPr="00F04C53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853DFA" w:rsidRPr="00F04C53" w:rsidRDefault="00853DFA" w:rsidP="00F04C53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предоставленную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Северо-Уральским управлениям </w:t>
      </w:r>
      <w:proofErr w:type="spellStart"/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Ростехнадзора</w:t>
      </w:r>
      <w:proofErr w:type="spellEnd"/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                                                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3DFA" w:rsidRPr="00F04C53" w:rsidRDefault="00853DFA" w:rsidP="00F04C53">
      <w:pPr>
        <w:widowControl/>
        <w:spacing w:after="120"/>
        <w:ind w:firstLine="1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>(орган, выдавший лицензию)</w:t>
      </w:r>
    </w:p>
    <w:p w:rsidR="009649C1" w:rsidRPr="00F04C53" w:rsidRDefault="00853DFA" w:rsidP="00F04C53">
      <w:pPr>
        <w:widowControl/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>на осуществление следующего вида деятельности:</w:t>
      </w:r>
    </w:p>
    <w:p w:rsidR="009649C1" w:rsidRPr="00875B87" w:rsidRDefault="009649C1" w:rsidP="00875B87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75B87">
        <w:rPr>
          <w:rFonts w:ascii="Times New Roman" w:hAnsi="Times New Roman" w:cs="Times New Roman"/>
          <w:b/>
          <w:i/>
          <w:sz w:val="22"/>
          <w:szCs w:val="22"/>
        </w:rPr>
        <w:t>Эксплуатация взрывопожароопасных и химически опасных</w:t>
      </w:r>
    </w:p>
    <w:p w:rsidR="009649C1" w:rsidRPr="00875B87" w:rsidRDefault="009649C1" w:rsidP="00875B87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75B87">
        <w:rPr>
          <w:rFonts w:ascii="Times New Roman" w:hAnsi="Times New Roman" w:cs="Times New Roman"/>
          <w:b/>
          <w:i/>
          <w:sz w:val="22"/>
          <w:szCs w:val="22"/>
        </w:rPr>
        <w:t>производственных объектов I, II и III классов опасности</w:t>
      </w:r>
    </w:p>
    <w:p w:rsidR="009649C1" w:rsidRPr="00875B87" w:rsidRDefault="009649C1" w:rsidP="00875B87">
      <w:pPr>
        <w:rPr>
          <w:rFonts w:ascii="Times New Roman" w:hAnsi="Times New Roman" w:cs="Times New Roman"/>
        </w:rPr>
      </w:pPr>
    </w:p>
    <w:p w:rsidR="009649C1" w:rsidRDefault="009649C1" w:rsidP="00875B8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875B87">
        <w:rPr>
          <w:rFonts w:ascii="Times New Roman" w:hAnsi="Times New Roman" w:cs="Times New Roman"/>
          <w:sz w:val="22"/>
          <w:szCs w:val="22"/>
        </w:rPr>
        <w:t xml:space="preserve">     Основания внесения изменений в реестр лицензий:</w:t>
      </w:r>
    </w:p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762A5A" w:rsidRPr="007334AF" w:rsidTr="0045407E">
        <w:trPr>
          <w:trHeight w:val="309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Изменение наименования юридического лица</w:t>
            </w:r>
          </w:p>
        </w:tc>
      </w:tr>
      <w:tr w:rsidR="00762A5A" w:rsidRPr="007334AF" w:rsidTr="0045407E">
        <w:trPr>
          <w:trHeight w:val="345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54311D6F" wp14:editId="7B43114C">
                  <wp:simplePos x="0" y="0"/>
                  <wp:positionH relativeFrom="rightMargin">
                    <wp:posOffset>-226752</wp:posOffset>
                  </wp:positionH>
                  <wp:positionV relativeFrom="paragraph">
                    <wp:posOffset>11356</wp:posOffset>
                  </wp:positionV>
                  <wp:extent cx="185882" cy="219075"/>
                  <wp:effectExtent l="0" t="0" r="508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Изменение адреса в пределах места нахождения юридического лица</w:t>
            </w:r>
          </w:p>
        </w:tc>
      </w:tr>
      <w:tr w:rsidR="00762A5A" w:rsidRPr="007334AF" w:rsidTr="0045407E">
        <w:trPr>
          <w:trHeight w:val="409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преобразования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слияния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присоединения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имени, фамилии и (в случае,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если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имеется)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отчества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индивидуального предпринимателя</w:t>
            </w:r>
          </w:p>
        </w:tc>
      </w:tr>
      <w:tr w:rsidR="00762A5A" w:rsidRPr="007334AF" w:rsidTr="0045407E">
        <w:trPr>
          <w:trHeight w:val="595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реквизитов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документа, удостоверяющего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личность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индивидуального предпринимателя</w:t>
            </w:r>
          </w:p>
        </w:tc>
      </w:tr>
      <w:tr w:rsidR="00762A5A" w:rsidRPr="007334AF" w:rsidTr="0045407E">
        <w:trPr>
          <w:trHeight w:val="575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адреса регистрации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месту жительства (месту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пребывания) индивидуального предпринимателя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Дополнение мест осуществления лицензируемого вида деятельности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3384425F" wp14:editId="73F2FD64">
                  <wp:simplePos x="0" y="0"/>
                  <wp:positionH relativeFrom="rightMargin">
                    <wp:posOffset>-226315</wp:posOffset>
                  </wp:positionH>
                  <wp:positionV relativeFrom="paragraph">
                    <wp:posOffset>32006</wp:posOffset>
                  </wp:positionV>
                  <wp:extent cx="185882" cy="21907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Исключение мест осуществления лицензируемого вида деятельности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Дополнение перечня выполняемых работ, составляющих лицензируемый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выполняемых работ, составляющих лицензируемый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мещение активов должника путем создания на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базе   имущества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должника одного открытого акционерного общества или нескольких   открытых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акционерных обществ (согласно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" w:history="1">
              <w:r w:rsidRPr="009048FC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статье 115</w:t>
              </w:r>
            </w:hyperlink>
            <w:r w:rsidRPr="009048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Федерального закона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от 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октября 2002 N 127-ФЗ                                               "О несостоятельности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(банкротстве)" (Собрание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законодательства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2002, N 43, ст. 4190; 2009,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proofErr w:type="gram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1,ст.</w:t>
            </w:r>
            <w:proofErr w:type="gramEnd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 4)</w:t>
            </w:r>
          </w:p>
        </w:tc>
      </w:tr>
      <w:tr w:rsidR="00762A5A" w:rsidRPr="007334AF" w:rsidTr="0045407E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места нахождения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лицен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зиата,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места   осуществления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лицензируемого вида   деятельности, связанного с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переименованием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географического объекта, улицы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площади или иной территории,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нумерации, в том числе почтового индекса</w:t>
            </w:r>
          </w:p>
        </w:tc>
      </w:tr>
    </w:tbl>
    <w:p w:rsidR="00762A5A" w:rsidRPr="00762A5A" w:rsidRDefault="00762A5A" w:rsidP="00762A5A"/>
    <w:p w:rsidR="009649C1" w:rsidRDefault="009649C1" w:rsidP="00875B8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875B87">
        <w:rPr>
          <w:rFonts w:ascii="Times New Roman" w:hAnsi="Times New Roman" w:cs="Times New Roman"/>
          <w:sz w:val="22"/>
          <w:szCs w:val="22"/>
        </w:rPr>
        <w:t xml:space="preserve">     Виды работ, выполняемые в составе лицензируемого вида деятельности:</w:t>
      </w:r>
    </w:p>
    <w:p w:rsidR="00762A5A" w:rsidRPr="00762A5A" w:rsidRDefault="00762A5A" w:rsidP="00762A5A"/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762A5A" w:rsidRPr="007334AF" w:rsidTr="00762A5A">
        <w:trPr>
          <w:trHeight w:val="309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Получение (образование)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воспламеняющихся, окисляющих,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горючих,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взрывчатых, токсичных, высокотоксичных веществ и веществ, представляющих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асность для окружающей среды, на взрывопожароопасных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и   </w:t>
            </w:r>
            <w:proofErr w:type="spell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химическиопасных</w:t>
            </w:r>
            <w:proofErr w:type="spellEnd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производственных объектах I, II или III классов опасности (далее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- объекты)</w:t>
            </w:r>
          </w:p>
          <w:p w:rsidR="00762A5A" w:rsidRPr="00762A5A" w:rsidRDefault="00762A5A" w:rsidP="00762A5A"/>
        </w:tc>
      </w:tr>
      <w:tr w:rsidR="00762A5A" w:rsidRPr="007334AF" w:rsidTr="00762A5A">
        <w:trPr>
          <w:trHeight w:val="345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Использование воспламеняющихся, окисляющих, горючих, 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окотоксичных веществ и веществ,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62A5A" w:rsidRPr="007334AF" w:rsidTr="00762A5A">
        <w:trPr>
          <w:trHeight w:val="641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Переработка воспламеняющихся, окисляющих, горючих, 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окотоксичных веществ и веществ,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62A5A" w:rsidRPr="007334AF" w:rsidTr="00762A5A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11D60616" wp14:editId="5AB4285F">
                  <wp:simplePos x="0" y="0"/>
                  <wp:positionH relativeFrom="column">
                    <wp:posOffset>59377</wp:posOffset>
                  </wp:positionH>
                  <wp:positionV relativeFrom="paragraph">
                    <wp:posOffset>41976</wp:posOffset>
                  </wp:positionV>
                  <wp:extent cx="185882" cy="219075"/>
                  <wp:effectExtent l="0" t="0" r="508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62A5A" w:rsidRPr="007334AF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Хранение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воспламеняющихся,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окисляющих, горючих,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котоксичных веществ и веществ,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62A5A" w:rsidRPr="007334AF" w:rsidTr="00762A5A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Транспортирование воспламеняющихся, окисляющих,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горючих,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взрывчатых, токсичных, высокотоксичных веществ и веществ, представляющих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опасность для окружающей среды, на объектах</w:t>
            </w:r>
          </w:p>
        </w:tc>
      </w:tr>
      <w:tr w:rsidR="00762A5A" w:rsidRPr="007334AF" w:rsidTr="00762A5A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Уничтожение воспламе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няющихся, окисляющих, горючих,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высокотоксичных веществ и веществ, 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62A5A" w:rsidRPr="007334AF" w:rsidTr="00762A5A">
        <w:trPr>
          <w:trHeight w:val="2278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 wp14:anchorId="4BF46776" wp14:editId="7A31EE75">
                  <wp:simplePos x="0" y="0"/>
                  <wp:positionH relativeFrom="column">
                    <wp:posOffset>82170</wp:posOffset>
                  </wp:positionH>
                  <wp:positionV relativeFrom="paragraph">
                    <wp:posOffset>29465</wp:posOffset>
                  </wp:positionV>
                  <wp:extent cx="185882" cy="219075"/>
                  <wp:effectExtent l="0" t="0" r="508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(эксплуатация)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на   объектах     оборудования,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работающего под избыточным давлением более 0,07 </w:t>
            </w:r>
            <w:proofErr w:type="spell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62A5A" w:rsidRPr="00E170CB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    пара, газа (в газообразном, сжиженном состоянии);</w:t>
            </w:r>
          </w:p>
          <w:p w:rsidR="00762A5A" w:rsidRPr="00E170CB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    воды при температуре нагрева более 115 градусов Цельсия;</w:t>
            </w:r>
          </w:p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    иных жидкостей при температуре, превышающей температуру их   кипения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при избыточном давлении 0,07 </w:t>
            </w:r>
            <w:proofErr w:type="spell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</w:p>
        </w:tc>
      </w:tr>
      <w:tr w:rsidR="00762A5A" w:rsidRPr="007334AF" w:rsidTr="00762A5A">
        <w:trPr>
          <w:trHeight w:val="575"/>
        </w:trPr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Получение расплавов черных и цветных металлов, сплавов на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этих расплавов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с применением оборудования, рассчитанного на максимальное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количество расплава, составляющее 500 килограммов и более</w:t>
            </w:r>
          </w:p>
        </w:tc>
      </w:tr>
      <w:tr w:rsidR="00762A5A" w:rsidRPr="007334AF" w:rsidTr="00762A5A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Ведение горных работ, работ по обогащению полезных ископаемых,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также работ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 подземных условиях, за исключением ведения открытых горных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 без использования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(о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бразования) воспламеняющихся,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окисляющих,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горючих и взрывчатых веществ, определенных </w:t>
            </w:r>
            <w:hyperlink r:id="rId7" w:history="1">
              <w:r w:rsidRPr="009048FC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приложением 1</w:t>
              </w:r>
            </w:hyperlink>
            <w:r w:rsidRPr="009048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к   Федеральному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закону "О промышленной безопасности опасных производственных объектов"</w:t>
            </w:r>
          </w:p>
        </w:tc>
      </w:tr>
      <w:tr w:rsidR="00762A5A" w:rsidRPr="007334AF" w:rsidTr="00762A5A">
        <w:tc>
          <w:tcPr>
            <w:tcW w:w="704" w:type="dxa"/>
          </w:tcPr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62A5A" w:rsidRPr="007334AF" w:rsidRDefault="00762A5A" w:rsidP="004540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62A5A" w:rsidRPr="00875B87" w:rsidRDefault="00762A5A" w:rsidP="0045407E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Хранение или переработка растительного сырья, в процессе которых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образуются взрывоопасные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пылевоздушные смеси, способные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самовозгораться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источника зажигания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и самостоятельно гореть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удаления,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также хранение зерна, продуктов 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переработки и комбикормового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сырья,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склонных к самосогреванию </w:t>
            </w:r>
            <w:r w:rsidR="009E21B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 самовозгоранию на объектах</w:t>
            </w:r>
          </w:p>
        </w:tc>
      </w:tr>
    </w:tbl>
    <w:p w:rsidR="009649C1" w:rsidRDefault="009649C1" w:rsidP="009649C1"/>
    <w:p w:rsidR="009649C1" w:rsidRDefault="009649C1" w:rsidP="009649C1">
      <w:pPr>
        <w:pStyle w:val="a5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Места осуществления лицензируемого вида деятельности:</w:t>
      </w:r>
    </w:p>
    <w:p w:rsidR="00403828" w:rsidRPr="00403828" w:rsidRDefault="00403828" w:rsidP="00403828"/>
    <w:p w:rsidR="00853DFA" w:rsidRPr="00834CF9" w:rsidRDefault="00853DFA" w:rsidP="00853DFA">
      <w:pPr>
        <w:widowControl/>
        <w:tabs>
          <w:tab w:val="left" w:pos="9400"/>
        </w:tabs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1)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Тюменская область, г. Тюмень, ул. Республики, д. 250, строение 3                                               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34CF9">
        <w:rPr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</w:p>
    <w:p w:rsidR="00853DFA" w:rsidRPr="00834CF9" w:rsidRDefault="00853DFA" w:rsidP="00853DFA">
      <w:pPr>
        <w:widowControl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853DFA" w:rsidRPr="00834CF9" w:rsidRDefault="00853DFA" w:rsidP="00853DFA">
      <w:pPr>
        <w:widowControl/>
        <w:tabs>
          <w:tab w:val="left" w:pos="9400"/>
        </w:tabs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2)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Тюменская область, г. Ялуторовск, ул. Революции, д. 1 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34CF9">
        <w:rPr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</w:p>
    <w:p w:rsidR="00853DFA" w:rsidRPr="00834CF9" w:rsidRDefault="00853DFA" w:rsidP="00853DFA">
      <w:pPr>
        <w:widowControl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853DFA" w:rsidRDefault="00853DFA" w:rsidP="009649C1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9649C1" w:rsidRDefault="009649C1" w:rsidP="009649C1">
      <w:pPr>
        <w:pStyle w:val="a5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Исключаемые места осуществления лицензируемого вида деятельности:</w:t>
      </w:r>
    </w:p>
    <w:p w:rsidR="00403828" w:rsidRPr="00403828" w:rsidRDefault="00403828" w:rsidP="00403828"/>
    <w:p w:rsidR="009649C1" w:rsidRPr="00403828" w:rsidRDefault="00853DFA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Pr="00853DFA">
        <w:rPr>
          <w:rFonts w:ascii="Times New Roman" w:hAnsi="Times New Roman" w:cs="Times New Roman"/>
          <w:sz w:val="22"/>
          <w:szCs w:val="22"/>
          <w:u w:val="single"/>
        </w:rPr>
        <w:t> ХМАО-Югра, г. Нефтеюганск, ул. Нефтяников, д. 25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u w:val="single"/>
        </w:rPr>
        <w:t xml:space="preserve"> ,</w:t>
      </w:r>
      <w:r w:rsidRPr="00853D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49C1" w:rsidRPr="00403828">
        <w:rPr>
          <w:rFonts w:ascii="Times New Roman" w:hAnsi="Times New Roman" w:cs="Times New Roman"/>
          <w:sz w:val="22"/>
          <w:szCs w:val="22"/>
        </w:rPr>
        <w:t>дата прекращения "</w:t>
      </w:r>
      <w:r w:rsidRPr="00853DFA">
        <w:rPr>
          <w:rFonts w:ascii="Times New Roman" w:hAnsi="Times New Roman" w:cs="Times New Roman"/>
          <w:sz w:val="22"/>
          <w:szCs w:val="22"/>
          <w:u w:val="single"/>
        </w:rPr>
        <w:t>15</w:t>
      </w:r>
      <w:r>
        <w:rPr>
          <w:rFonts w:ascii="Times New Roman" w:hAnsi="Times New Roman" w:cs="Times New Roman"/>
          <w:sz w:val="22"/>
          <w:szCs w:val="22"/>
        </w:rPr>
        <w:t>" __</w:t>
      </w:r>
      <w:r w:rsidRPr="00853DFA">
        <w:rPr>
          <w:rFonts w:ascii="Times New Roman" w:hAnsi="Times New Roman" w:cs="Times New Roman"/>
          <w:sz w:val="22"/>
          <w:szCs w:val="22"/>
          <w:u w:val="single"/>
        </w:rPr>
        <w:t>04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53DFA">
        <w:rPr>
          <w:rFonts w:ascii="Times New Roman" w:hAnsi="Times New Roman" w:cs="Times New Roman"/>
          <w:sz w:val="22"/>
          <w:szCs w:val="22"/>
          <w:u w:val="single"/>
        </w:rPr>
        <w:t>2017</w:t>
      </w:r>
      <w:r w:rsidR="009649C1" w:rsidRPr="00403828">
        <w:rPr>
          <w:rFonts w:ascii="Times New Roman" w:hAnsi="Times New Roman" w:cs="Times New Roman"/>
          <w:sz w:val="22"/>
          <w:szCs w:val="22"/>
        </w:rPr>
        <w:t xml:space="preserve"> г.,</w:t>
      </w:r>
    </w:p>
    <w:p w:rsidR="00853DFA" w:rsidRPr="00834CF9" w:rsidRDefault="00853DFA" w:rsidP="00853DFA">
      <w:pPr>
        <w:widowControl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461D8B" w:rsidRPr="00461D8B" w:rsidRDefault="00461D8B" w:rsidP="00461D8B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Данные:</w:t>
      </w:r>
    </w:p>
    <w:p w:rsidR="00853DFA" w:rsidRPr="009E2A47" w:rsidRDefault="00853DFA" w:rsidP="00461D8B">
      <w:pPr>
        <w:widowControl/>
        <w:tabs>
          <w:tab w:val="left" w:pos="9400"/>
        </w:tabs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Почтовый адрес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оф. 105                              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3DFA" w:rsidRPr="00834CF9" w:rsidRDefault="00853DFA" w:rsidP="00461D8B">
      <w:pPr>
        <w:widowControl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53DFA" w:rsidRPr="009E2A47" w:rsidRDefault="00853DFA" w:rsidP="00461D8B">
      <w:pPr>
        <w:widowControl/>
        <w:tabs>
          <w:tab w:val="left" w:pos="4100"/>
          <w:tab w:val="left" w:pos="9400"/>
        </w:tabs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Телефон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3452) 72-00-00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 факс (при 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                                                                                     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3DFA" w:rsidRPr="00834CF9" w:rsidRDefault="00853DFA" w:rsidP="00461D8B">
      <w:pPr>
        <w:widowControl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649C1" w:rsidRPr="00853DFA" w:rsidRDefault="00853DFA" w:rsidP="00461D8B">
      <w:pPr>
        <w:ind w:firstLine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Адрес электронной почты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hyperlink r:id="rId8" w:history="1">
        <w:proofErr w:type="gramEnd"/>
        <w:r w:rsidRPr="0085536B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ivanovii</w:t>
        </w:r>
        <w:r w:rsidRPr="0085536B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@</w:t>
        </w:r>
        <w:r w:rsidRPr="0085536B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mail</w:t>
        </w:r>
        <w:r w:rsidRPr="0085536B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Pr="0085536B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  <w:r w:rsidRPr="0085536B">
        <w:rPr>
          <w:rFonts w:ascii="Times New Roman" w:hAnsi="Times New Roman" w:cs="Times New Roman"/>
          <w:sz w:val="22"/>
          <w:szCs w:val="22"/>
          <w:u w:val="single"/>
        </w:rPr>
        <w:t>___________________________________</w:t>
      </w:r>
    </w:p>
    <w:p w:rsidR="00461D8B" w:rsidRDefault="00461D8B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649C1" w:rsidRPr="00403828" w:rsidRDefault="00403828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Способ получения документа, подтверждающего</w:t>
      </w:r>
      <w:r w:rsidR="009649C1" w:rsidRPr="00403828">
        <w:rPr>
          <w:rFonts w:ascii="Times New Roman" w:hAnsi="Times New Roman" w:cs="Times New Roman"/>
          <w:sz w:val="22"/>
          <w:szCs w:val="22"/>
        </w:rPr>
        <w:t xml:space="preserve"> 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49C1" w:rsidRPr="00403828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403828" w:rsidRDefault="00403828" w:rsidP="00403828">
      <w:pPr>
        <w:ind w:firstLine="0"/>
      </w:pPr>
    </w:p>
    <w:p w:rsidR="00403828" w:rsidRPr="00853DFA" w:rsidRDefault="00403828" w:rsidP="00853DFA">
      <w:pPr>
        <w:ind w:firstLine="0"/>
        <w:rPr>
          <w:sz w:val="22"/>
        </w:rPr>
      </w:pPr>
      <w:r w:rsidRPr="00403828">
        <w:rPr>
          <w:sz w:val="22"/>
        </w:rPr>
        <w:t xml:space="preserve">Уведомление:   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403828" w:rsidRPr="00403828" w:rsidTr="006E74CC">
        <w:trPr>
          <w:trHeight w:val="376"/>
        </w:trPr>
        <w:tc>
          <w:tcPr>
            <w:tcW w:w="390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961B26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20288A64" wp14:editId="4E51F0D3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3719</wp:posOffset>
                  </wp:positionV>
                  <wp:extent cx="185882" cy="219075"/>
                  <wp:effectExtent l="0" t="0" r="508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Выписка из реестра лицензий:</w:t>
            </w:r>
          </w:p>
        </w:tc>
      </w:tr>
      <w:tr w:rsidR="00403828" w:rsidRPr="00403828" w:rsidTr="006E74C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828" w:rsidRPr="00403828" w:rsidTr="006E74C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</w:t>
            </w:r>
          </w:p>
        </w:tc>
      </w:tr>
      <w:tr w:rsidR="00403828" w:rsidRPr="00403828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828" w:rsidRPr="00403828" w:rsidTr="006E74C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961B26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20288A64" wp14:editId="4E51F0D3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62139</wp:posOffset>
                  </wp:positionV>
                  <wp:extent cx="185882" cy="219075"/>
                  <wp:effectExtent l="0" t="0" r="508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961B26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0288A64" wp14:editId="4E51F0D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62865</wp:posOffset>
                  </wp:positionV>
                  <wp:extent cx="185882" cy="219075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адрес электронной почты</w:t>
            </w:r>
          </w:p>
        </w:tc>
      </w:tr>
      <w:tr w:rsidR="00403828" w:rsidRPr="00403828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828" w:rsidRPr="00403828" w:rsidTr="006E74C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3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форме электронного документа </w:t>
            </w:r>
          </w:p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3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3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форме электронного документа </w:t>
            </w:r>
          </w:p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3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 использованием личного кабинета</w:t>
            </w:r>
          </w:p>
        </w:tc>
      </w:tr>
      <w:tr w:rsidR="00403828" w:rsidRPr="00403828" w:rsidTr="006E74C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3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85536B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3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ЕПГУ        </w:t>
            </w:r>
          </w:p>
        </w:tc>
      </w:tr>
      <w:tr w:rsidR="00403828" w:rsidRPr="00403828" w:rsidTr="006E74CC">
        <w:trPr>
          <w:trHeight w:val="462"/>
        </w:trPr>
        <w:tc>
          <w:tcPr>
            <w:tcW w:w="390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649C1" w:rsidRDefault="009649C1" w:rsidP="009649C1">
      <w:pPr>
        <w:pStyle w:val="a5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Прошу:</w:t>
      </w:r>
    </w:p>
    <w:p w:rsidR="00403828" w:rsidRPr="00403828" w:rsidRDefault="00403828" w:rsidP="00403828"/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52"/>
      </w:tblGrid>
      <w:tr w:rsidR="00403828" w:rsidRPr="00403828" w:rsidTr="009048FC">
        <w:trPr>
          <w:trHeight w:val="870"/>
        </w:trPr>
        <w:tc>
          <w:tcPr>
            <w:tcW w:w="704" w:type="dxa"/>
          </w:tcPr>
          <w:p w:rsidR="00403828" w:rsidRPr="00403828" w:rsidRDefault="00961B26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40005</wp:posOffset>
                  </wp:positionV>
                  <wp:extent cx="185882" cy="219075"/>
                  <wp:effectExtent l="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828"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аправить копию описи с отметкой о дате приема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заявления 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внесении изменений 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в реестр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лицензий и прилагаемых к нему документов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 электронного документа на адрес электронной почты</w:t>
            </w:r>
          </w:p>
        </w:tc>
      </w:tr>
      <w:tr w:rsidR="00403828" w:rsidRPr="00403828" w:rsidTr="009048FC">
        <w:trPr>
          <w:trHeight w:val="571"/>
        </w:trPr>
        <w:tc>
          <w:tcPr>
            <w:tcW w:w="704" w:type="dxa"/>
          </w:tcPr>
          <w:p w:rsidR="00403828" w:rsidRPr="00403828" w:rsidRDefault="00484B60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 wp14:anchorId="7D97CF17" wp14:editId="43F0944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23495</wp:posOffset>
                  </wp:positionV>
                  <wp:extent cx="185882" cy="219075"/>
                  <wp:effectExtent l="0" t="0" r="508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828"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 необходимости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устранения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выявленных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нарушений в форме электронного документа на адрес электронной почты</w:t>
            </w:r>
          </w:p>
        </w:tc>
      </w:tr>
      <w:tr w:rsidR="00403828" w:rsidRPr="00403828" w:rsidTr="009048FC">
        <w:trPr>
          <w:trHeight w:val="1132"/>
        </w:trPr>
        <w:tc>
          <w:tcPr>
            <w:tcW w:w="704" w:type="dxa"/>
          </w:tcPr>
          <w:p w:rsidR="00403828" w:rsidRPr="00403828" w:rsidRDefault="00484B60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7D97CF17" wp14:editId="43F0944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12065</wp:posOffset>
                  </wp:positionV>
                  <wp:extent cx="185882" cy="219075"/>
                  <wp:effectExtent l="0" t="0" r="508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828"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Внести изменения в </w:t>
            </w:r>
            <w:r w:rsidR="006D51CF">
              <w:rPr>
                <w:rFonts w:ascii="Times New Roman" w:eastAsia="Times New Roman" w:hAnsi="Times New Roman" w:cs="Times New Roman"/>
                <w:sz w:val="22"/>
                <w:szCs w:val="22"/>
              </w:rPr>
              <w:t>реестр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лицензий по тем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видам работ,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составляющим лиц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ензируемый вид деятельности (в том числе по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которые намерен выполнять, оказыва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>ть по одному или нескольким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местам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ос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>уществления лицензируемого вида</w:t>
            </w:r>
            <w:r w:rsidR="00961B2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деятельности</w:t>
            </w:r>
            <w:proofErr w:type="gramStart"/>
            <w:r w:rsidR="00961B26">
              <w:rPr>
                <w:rFonts w:ascii="Times New Roman" w:eastAsia="Times New Roman" w:hAnsi="Times New Roman" w:cs="Times New Roman"/>
                <w:sz w:val="22"/>
                <w:szCs w:val="22"/>
              </w:rPr>
              <w:t>),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в  отношении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которых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лицензионным требованиям подтверждено в ходе оценки</w:t>
            </w:r>
          </w:p>
        </w:tc>
      </w:tr>
      <w:tr w:rsidR="00403828" w:rsidRPr="00403828" w:rsidTr="009048FC">
        <w:tc>
          <w:tcPr>
            <w:tcW w:w="704" w:type="dxa"/>
          </w:tcPr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об отк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азе во внесении изменений в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лицензий в форме электронного документа на адрес электронной почты</w:t>
            </w:r>
          </w:p>
        </w:tc>
      </w:tr>
    </w:tbl>
    <w:p w:rsidR="00403828" w:rsidRPr="00403828" w:rsidRDefault="00403828" w:rsidP="00403828"/>
    <w:p w:rsidR="00403828" w:rsidRDefault="00403828" w:rsidP="009649C1">
      <w:pPr>
        <w:pStyle w:val="a5"/>
        <w:rPr>
          <w:sz w:val="22"/>
          <w:szCs w:val="22"/>
        </w:rPr>
      </w:pPr>
    </w:p>
    <w:p w:rsidR="00403828" w:rsidRPr="00403828" w:rsidRDefault="00403828" w:rsidP="00403828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403828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</w:t>
      </w:r>
      <w:r w:rsidR="009048FC">
        <w:rPr>
          <w:rFonts w:ascii="Courier New" w:eastAsia="Times New Roman" w:hAnsi="Courier New" w:cs="Courier New"/>
          <w:sz w:val="22"/>
          <w:szCs w:val="22"/>
        </w:rPr>
        <w:t>____</w:t>
      </w:r>
      <w:r w:rsidRPr="00403828">
        <w:rPr>
          <w:rFonts w:ascii="Courier New" w:eastAsia="Times New Roman" w:hAnsi="Courier New" w:cs="Courier New"/>
          <w:sz w:val="22"/>
          <w:szCs w:val="22"/>
        </w:rPr>
        <w:t>_</w:t>
      </w: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03828" w:rsidRPr="00403828" w:rsidRDefault="00403828" w:rsidP="00403828">
      <w:pPr>
        <w:rPr>
          <w:rFonts w:ascii="Times New Roman" w:eastAsia="Times New Roman" w:hAnsi="Times New Roman" w:cs="Times New Roman"/>
        </w:rPr>
      </w:pP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_________    </w:t>
      </w:r>
      <w:r w:rsidR="00961B26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961B26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961B26" w:rsidRPr="00961B26">
        <w:rPr>
          <w:rFonts w:ascii="Times New Roman" w:eastAsia="Times New Roman" w:hAnsi="Times New Roman" w:cs="Times New Roman"/>
          <w:sz w:val="22"/>
          <w:szCs w:val="22"/>
          <w:u w:val="single"/>
        </w:rPr>
        <w:t>Иванов И.И.</w:t>
      </w:r>
      <w:r w:rsidR="00961B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="00961B26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"___"__________ 20__ г.</w:t>
      </w:r>
    </w:p>
    <w:p w:rsidR="00412ADB" w:rsidRDefault="00403828" w:rsidP="00853DFA">
      <w:pPr>
        <w:ind w:firstLine="0"/>
        <w:jc w:val="left"/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(Ф.И.О.)                                                    (дата)</w:t>
      </w:r>
    </w:p>
    <w:sectPr w:rsidR="00412ADB" w:rsidSect="009048F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0"/>
    <w:rsid w:val="00003127"/>
    <w:rsid w:val="00006090"/>
    <w:rsid w:val="00006E88"/>
    <w:rsid w:val="00014B50"/>
    <w:rsid w:val="00025370"/>
    <w:rsid w:val="000314EA"/>
    <w:rsid w:val="00034546"/>
    <w:rsid w:val="000571FD"/>
    <w:rsid w:val="0005765B"/>
    <w:rsid w:val="000669A0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92A32"/>
    <w:rsid w:val="00193676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350E"/>
    <w:rsid w:val="00397E80"/>
    <w:rsid w:val="003A3026"/>
    <w:rsid w:val="003C426D"/>
    <w:rsid w:val="0040303B"/>
    <w:rsid w:val="00403828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1D8B"/>
    <w:rsid w:val="00462ABA"/>
    <w:rsid w:val="00466049"/>
    <w:rsid w:val="00470173"/>
    <w:rsid w:val="00470B84"/>
    <w:rsid w:val="00471BEE"/>
    <w:rsid w:val="00471C88"/>
    <w:rsid w:val="00484B60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E0CAC"/>
    <w:rsid w:val="005F2525"/>
    <w:rsid w:val="00604DDC"/>
    <w:rsid w:val="00624CDE"/>
    <w:rsid w:val="0062747A"/>
    <w:rsid w:val="00631716"/>
    <w:rsid w:val="00645F8A"/>
    <w:rsid w:val="006510E4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D51CF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2A5A"/>
    <w:rsid w:val="007664B5"/>
    <w:rsid w:val="007941F0"/>
    <w:rsid w:val="007964DF"/>
    <w:rsid w:val="007A0809"/>
    <w:rsid w:val="007A1976"/>
    <w:rsid w:val="007B5C51"/>
    <w:rsid w:val="007C70F1"/>
    <w:rsid w:val="007E44DF"/>
    <w:rsid w:val="00802EBA"/>
    <w:rsid w:val="0081395B"/>
    <w:rsid w:val="00817426"/>
    <w:rsid w:val="008225B2"/>
    <w:rsid w:val="0083781D"/>
    <w:rsid w:val="00853DFA"/>
    <w:rsid w:val="0085536B"/>
    <w:rsid w:val="008606CD"/>
    <w:rsid w:val="00875B87"/>
    <w:rsid w:val="008839B8"/>
    <w:rsid w:val="008B4193"/>
    <w:rsid w:val="008D27F6"/>
    <w:rsid w:val="008E43ED"/>
    <w:rsid w:val="008F00C4"/>
    <w:rsid w:val="008F0354"/>
    <w:rsid w:val="0090480B"/>
    <w:rsid w:val="009048FC"/>
    <w:rsid w:val="009105F7"/>
    <w:rsid w:val="00920FC8"/>
    <w:rsid w:val="00921130"/>
    <w:rsid w:val="00931D35"/>
    <w:rsid w:val="00932481"/>
    <w:rsid w:val="0095421A"/>
    <w:rsid w:val="00956570"/>
    <w:rsid w:val="00956D16"/>
    <w:rsid w:val="00960C5F"/>
    <w:rsid w:val="00961B26"/>
    <w:rsid w:val="009649C1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21BE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51A3D"/>
    <w:rsid w:val="00C5592C"/>
    <w:rsid w:val="00C56F08"/>
    <w:rsid w:val="00C60A87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0900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4C53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86040-2BA6-442B-A8DF-96CDE61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649C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649C1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649C1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4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53DF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76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1900785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185181/11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41DC-813F-48F3-8B12-DB4C8FB8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8</cp:revision>
  <dcterms:created xsi:type="dcterms:W3CDTF">2022-02-28T05:45:00Z</dcterms:created>
  <dcterms:modified xsi:type="dcterms:W3CDTF">2022-02-28T08:18:00Z</dcterms:modified>
</cp:coreProperties>
</file>